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B5E" w:rsidRPr="00E07E84" w:rsidRDefault="00F74E04" w:rsidP="00F74E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E84">
        <w:rPr>
          <w:rFonts w:ascii="Times New Roman" w:hAnsi="Times New Roman" w:cs="Times New Roman"/>
          <w:b/>
          <w:sz w:val="28"/>
          <w:szCs w:val="28"/>
        </w:rPr>
        <w:t>Направления тем итогового сочинения в 2018-2019 гг.</w:t>
      </w:r>
    </w:p>
    <w:p w:rsidR="00F74E04" w:rsidRPr="00E07E84" w:rsidRDefault="00F74E04" w:rsidP="00F74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E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74E04" w:rsidRPr="00E07E84" w:rsidRDefault="00F74E04" w:rsidP="00F74E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E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Отцы и дети</w:t>
      </w:r>
    </w:p>
    <w:p w:rsidR="00F74E04" w:rsidRPr="00E07E84" w:rsidRDefault="00F74E04" w:rsidP="00F74E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E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Мечта и реальность</w:t>
      </w:r>
    </w:p>
    <w:p w:rsidR="00F74E04" w:rsidRPr="00E07E84" w:rsidRDefault="00F74E04" w:rsidP="00F74E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E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Месть и великодушие</w:t>
      </w:r>
    </w:p>
    <w:p w:rsidR="00F74E04" w:rsidRPr="00E07E84" w:rsidRDefault="00F74E04" w:rsidP="00F74E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E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Искусство и ремесло</w:t>
      </w:r>
    </w:p>
    <w:p w:rsidR="00F74E04" w:rsidRPr="00E07E84" w:rsidRDefault="00F74E04" w:rsidP="00F74E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E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Доброта и жестокость</w:t>
      </w:r>
    </w:p>
    <w:p w:rsidR="00F74E04" w:rsidRPr="00E07E84" w:rsidRDefault="00E07E84" w:rsidP="00E07E84">
      <w:pPr>
        <w:spacing w:before="100" w:beforeAutospacing="1" w:after="100" w:afterAutospacing="1" w:line="240" w:lineRule="auto"/>
        <w:ind w:firstLine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</w:t>
      </w:r>
      <w:r w:rsidR="00F74E04" w:rsidRPr="00E07E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в предыдущие годы, итоговое сочинение является допуском выпускников к государственной итоговой аттестации. При этом обучающиеся с ограниченными возможностями здоровья вправе выбрать написание изложения. В рамках открытых направлений тем итогового сочинения разрабатываются конкретные темы итогового сочинения (подбираются тексты изложений) для каждого часового пояса отдельно. Конкретные темы итогового сочинения (тексты изложений) доставляются в органы управления образованием на местах в день проведения итогового сочинения (изложения).</w:t>
      </w:r>
    </w:p>
    <w:p w:rsidR="00F74E04" w:rsidRPr="00E07E84" w:rsidRDefault="00F74E04" w:rsidP="00F74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E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Комментарий к открытым тематическим направлениям 2018/19 учебного года, подготовленный специалистами ФГБНУ «ФИПИ»</w:t>
      </w:r>
    </w:p>
    <w:p w:rsidR="00F74E04" w:rsidRPr="00E07E84" w:rsidRDefault="00F74E04" w:rsidP="00F74E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7E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Отцы и дети</w:t>
      </w:r>
    </w:p>
    <w:p w:rsidR="00F74E04" w:rsidRPr="00E07E84" w:rsidRDefault="00F74E04" w:rsidP="00F74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E8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Данное направление обращено к вечной проблеме человеческого бытия, связанной с неизбежностью смены поколений, гармоничными и дисгармоничными взаимоотношениями «отцов» и «детей».</w:t>
      </w:r>
      <w:r w:rsidRPr="00E07E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Эта тема затронута во многих произведениях литературы, где рассматриваются различные типы взаимодействия между представителями разных поколений (от конфликтного противостояния до взаимопонимания и преемственности) и выявляются причины противоборства между ними, а также пути их духовного сближения.</w:t>
      </w:r>
    </w:p>
    <w:p w:rsidR="00F74E04" w:rsidRPr="00E07E84" w:rsidRDefault="00E07E84" w:rsidP="00F74E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F74E04" w:rsidRPr="00E07E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Список приблизительных тем</w:t>
        </w:r>
      </w:hyperlink>
    </w:p>
    <w:p w:rsidR="00F74E04" w:rsidRPr="00E07E84" w:rsidRDefault="00E07E84" w:rsidP="00F74E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F74E04" w:rsidRPr="00E07E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Список литературы</w:t>
        </w:r>
      </w:hyperlink>
    </w:p>
    <w:p w:rsidR="00F74E04" w:rsidRPr="00E07E84" w:rsidRDefault="00E07E84" w:rsidP="00F74E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F74E04" w:rsidRPr="00E07E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Цитаты для итогового сочинения</w:t>
        </w:r>
      </w:hyperlink>
    </w:p>
    <w:p w:rsidR="00F74E04" w:rsidRPr="00E07E84" w:rsidRDefault="00E07E84" w:rsidP="00F74E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F74E04" w:rsidRPr="00E07E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Аргументы</w:t>
        </w:r>
      </w:hyperlink>
    </w:p>
    <w:p w:rsidR="00F74E04" w:rsidRPr="00E07E84" w:rsidRDefault="00F74E04" w:rsidP="00F74E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7E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Мечта и реальность</w:t>
      </w:r>
    </w:p>
    <w:p w:rsidR="00F74E04" w:rsidRPr="00E07E84" w:rsidRDefault="00F74E04" w:rsidP="00F74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Понятия «мечта» и «реальность» во многом противопоставлены и одновременно тесно связаны, они нацеливают на осмысление различных представлений о мире и смысле жизни, на раздумье о том, как реальность </w:t>
      </w:r>
      <w:r w:rsidRPr="00E07E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порождает мечту и как мечта человека поднимает его над обыденностью.</w:t>
      </w:r>
      <w:r w:rsidRPr="00E07E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В литературе немало героев, по-разному относящихся к мечте: одни воодушевлены благородными устремлениями и готовы их воплотить в жизнь, другие оказались в плену прекраснодушных мечтаний, третьи лишены высокой мечты и подчинены низменным целям.</w:t>
      </w:r>
    </w:p>
    <w:p w:rsidR="00F74E04" w:rsidRPr="00E07E84" w:rsidRDefault="00E07E84" w:rsidP="00F74E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F74E04" w:rsidRPr="00E07E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Список приблизительных тем</w:t>
        </w:r>
      </w:hyperlink>
    </w:p>
    <w:p w:rsidR="00F74E04" w:rsidRPr="00E07E84" w:rsidRDefault="00E07E84" w:rsidP="00F74E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F74E04" w:rsidRPr="00E07E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Список литературы</w:t>
        </w:r>
      </w:hyperlink>
    </w:p>
    <w:p w:rsidR="00F74E04" w:rsidRPr="00E07E84" w:rsidRDefault="00E07E84" w:rsidP="00F74E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F74E04" w:rsidRPr="00E07E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Цитаты для итогового сочинения</w:t>
        </w:r>
      </w:hyperlink>
    </w:p>
    <w:p w:rsidR="00F74E04" w:rsidRPr="00E07E84" w:rsidRDefault="00E07E84" w:rsidP="00F74E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F74E04" w:rsidRPr="00E07E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Аргументы</w:t>
        </w:r>
      </w:hyperlink>
    </w:p>
    <w:p w:rsidR="00F74E04" w:rsidRPr="00E07E84" w:rsidRDefault="00F74E04" w:rsidP="00F74E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7E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Месть и великодушие</w:t>
      </w:r>
    </w:p>
    <w:p w:rsidR="00F74E04" w:rsidRPr="00E07E84" w:rsidRDefault="00F74E04" w:rsidP="00F74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E8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В рамках данного направления можно рассуждать о диаметрально противоположных проявлениях человеческой натуры, связанных с представлениями о добре и зле, милосердии и жестокости, миролюбии и агрессии.</w:t>
      </w:r>
      <w:r w:rsidRPr="00E07E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Понятия «месть» и «великодушие» часто оказываются в центре внимания писателей, которые исследуют реакции человека на жизненные вызовы, на поступки других людей, анализируют поведение героев в ситуации нравственного выбора как в личностном, так и в социально-историческом плане.</w:t>
      </w:r>
    </w:p>
    <w:p w:rsidR="00F74E04" w:rsidRPr="00E07E84" w:rsidRDefault="00E07E84" w:rsidP="00F74E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F74E04" w:rsidRPr="00E07E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Список приблизительных тем</w:t>
        </w:r>
      </w:hyperlink>
    </w:p>
    <w:p w:rsidR="00F74E04" w:rsidRPr="00E07E84" w:rsidRDefault="00E07E84" w:rsidP="00F74E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F74E04" w:rsidRPr="00E07E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Список литературы</w:t>
        </w:r>
      </w:hyperlink>
    </w:p>
    <w:p w:rsidR="00F74E04" w:rsidRPr="00E07E84" w:rsidRDefault="00E07E84" w:rsidP="00F74E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F74E04" w:rsidRPr="00E07E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Цитаты для итогового сочинения</w:t>
        </w:r>
      </w:hyperlink>
    </w:p>
    <w:p w:rsidR="00F74E04" w:rsidRPr="00E07E84" w:rsidRDefault="00E07E84" w:rsidP="00F74E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="00F74E04" w:rsidRPr="00E07E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Аргументы</w:t>
        </w:r>
      </w:hyperlink>
    </w:p>
    <w:p w:rsidR="00F74E04" w:rsidRPr="00E07E84" w:rsidRDefault="00F74E04" w:rsidP="00F74E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7E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Искусство и ремесло</w:t>
      </w:r>
    </w:p>
    <w:p w:rsidR="00F74E04" w:rsidRPr="00E07E84" w:rsidRDefault="00F74E04" w:rsidP="00F74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E8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Темы данного направления актуализируют представления выпускников о предназначении произведений искусства и мере таланта их создателей, дают возможность поразмышлять о миссии художника и его роли в обществе, о том, где заканчивается ремесло и начинается искусство.</w:t>
      </w:r>
      <w:r w:rsidRPr="00E07E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Литература постоянно обращается к осмыслению феномена творчества, изображению созидательного труда, помогает раскрыть внутренний мир персонажа через его отношение к искусству и ремеслу.</w:t>
      </w:r>
    </w:p>
    <w:p w:rsidR="00F74E04" w:rsidRPr="00E07E84" w:rsidRDefault="00E07E84" w:rsidP="00F74E0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history="1">
        <w:r w:rsidR="00F74E04" w:rsidRPr="00E07E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Список приблизительных тем</w:t>
        </w:r>
      </w:hyperlink>
    </w:p>
    <w:p w:rsidR="00F74E04" w:rsidRPr="00E07E84" w:rsidRDefault="00E07E84" w:rsidP="00F74E0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history="1">
        <w:r w:rsidR="00F74E04" w:rsidRPr="00E07E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Список литературы</w:t>
        </w:r>
      </w:hyperlink>
    </w:p>
    <w:p w:rsidR="00F74E04" w:rsidRPr="00E07E84" w:rsidRDefault="00E07E84" w:rsidP="00F74E0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history="1">
        <w:r w:rsidR="00F74E04" w:rsidRPr="00E07E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Цитаты для итогового сочинения</w:t>
        </w:r>
      </w:hyperlink>
    </w:p>
    <w:p w:rsidR="00F74E04" w:rsidRPr="00E07E84" w:rsidRDefault="00E07E84" w:rsidP="00F74E0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history="1">
        <w:r w:rsidR="00F74E04" w:rsidRPr="00E07E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Аргументы</w:t>
        </w:r>
      </w:hyperlink>
    </w:p>
    <w:p w:rsidR="00E07E84" w:rsidRPr="00E07E84" w:rsidRDefault="00E07E84" w:rsidP="00E07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E04" w:rsidRPr="00E07E84" w:rsidRDefault="00F74E04" w:rsidP="00F74E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7E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5. Доброта и жестокость</w:t>
      </w:r>
    </w:p>
    <w:p w:rsidR="00F74E04" w:rsidRPr="00E07E84" w:rsidRDefault="00F74E04" w:rsidP="00F74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E8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Данное направление нацеливает выпускников на раздумье о нравственных основах отношения к человеку и всему живому, позволяет размышлять, с одной стороны, о гуманистическом стремлении ценить и беречь жизнь, с другой – об антигуманном желании причинять страдание и боль другим и даже самому себе.</w:t>
      </w:r>
      <w:r w:rsidRPr="00E07E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Понятия «доброта» и «жестокость» принадлежат к «вечным» категориям, во многих произведениях литературы показаны персонажи, тяготеющие к одному из этих полюсов или проходящие путь нравственного перерождения.</w:t>
      </w:r>
    </w:p>
    <w:p w:rsidR="00F74E04" w:rsidRPr="00E07E84" w:rsidRDefault="00E07E84" w:rsidP="00F74E0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history="1">
        <w:r w:rsidR="00F74E04" w:rsidRPr="00E07E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Список приблизительных тем</w:t>
        </w:r>
      </w:hyperlink>
    </w:p>
    <w:p w:rsidR="00F74E04" w:rsidRPr="00E07E84" w:rsidRDefault="00E07E84" w:rsidP="00F74E0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history="1">
        <w:r w:rsidR="00F74E04" w:rsidRPr="00E07E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Список литературы</w:t>
        </w:r>
      </w:hyperlink>
    </w:p>
    <w:p w:rsidR="00F74E04" w:rsidRPr="00E07E84" w:rsidRDefault="00E07E84" w:rsidP="00F74E0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" w:history="1">
        <w:r w:rsidR="00F74E04" w:rsidRPr="00E07E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Цитаты для итогового сочинения</w:t>
        </w:r>
      </w:hyperlink>
    </w:p>
    <w:p w:rsidR="00F74E04" w:rsidRPr="00E07E84" w:rsidRDefault="00F74E04" w:rsidP="00F74E0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E8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Аргументы </w:t>
      </w:r>
    </w:p>
    <w:p w:rsidR="00F74E04" w:rsidRPr="00E07E84" w:rsidRDefault="00F74E04" w:rsidP="00F74E0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07E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Общая информация</w:t>
      </w:r>
    </w:p>
    <w:p w:rsidR="00F74E04" w:rsidRPr="00E07E84" w:rsidRDefault="00F74E04" w:rsidP="00F74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E8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сочинение (изложение) как допуск к ЕГЭ выпускников образовательных организаций, реализующих программы среднего общего образования, впервые введено в 2014-2015 учебном году во исполнение поручения Президента Российской Федерации с целью выявления у обучающихся умения мыслить, анализировать и доказывать свою позицию с опорой на самостоятельно выбранные произведения отечественной и мировой литературы.</w:t>
      </w:r>
    </w:p>
    <w:p w:rsidR="00F74E04" w:rsidRPr="00E07E84" w:rsidRDefault="00F74E04" w:rsidP="00F74E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7E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Изложение вправе писать следующие категории лиц:</w:t>
      </w:r>
    </w:p>
    <w:p w:rsidR="00F74E04" w:rsidRPr="00E07E84" w:rsidRDefault="00F74E04" w:rsidP="00F74E0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E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с ограниченными возможностями здоровья или дети-инвалиды и инвалиды;</w:t>
      </w:r>
    </w:p>
    <w:p w:rsidR="00F74E04" w:rsidRPr="00E07E84" w:rsidRDefault="00F74E04" w:rsidP="00F74E0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E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F74E04" w:rsidRPr="00E07E84" w:rsidRDefault="00F74E04" w:rsidP="00F74E0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E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</w:p>
    <w:p w:rsidR="00F74E04" w:rsidRPr="00E07E84" w:rsidRDefault="00F74E04" w:rsidP="00F74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E8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сочинение по желанию могут писать и выпускники прошлых лет для представления его результатов при поступлении в вузы.</w:t>
      </w:r>
    </w:p>
    <w:p w:rsidR="00F74E04" w:rsidRPr="00E07E84" w:rsidRDefault="00F74E04" w:rsidP="00F74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E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 написания</w:t>
      </w:r>
      <w:r w:rsidRPr="00E07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E07E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 часа 55 минут. </w:t>
      </w:r>
    </w:p>
    <w:p w:rsidR="00F74E04" w:rsidRPr="00E07E84" w:rsidRDefault="00F74E04" w:rsidP="00F74E0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E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Экзаменационный комплект включает 5 тем сочинений из закрытого перечня (по одной теме от каждого открытого тематического направления).</w:t>
      </w:r>
    </w:p>
    <w:p w:rsidR="00F74E04" w:rsidRPr="00E07E84" w:rsidRDefault="00F74E04" w:rsidP="00F74E0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E8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 темы сочинений станут известны выпускникам за 15 минут до начала экзамена. Результатом итогового сочинения (изложения) будет «зачет» или «незачет», однако к сдаче единого государственного экзамена и государственного выпускного экзамена допустят только выпускников, получивших «зачет».</w:t>
      </w:r>
    </w:p>
    <w:p w:rsidR="00F74E04" w:rsidRPr="00E07E84" w:rsidRDefault="00F74E04" w:rsidP="00F74E0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E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Темы, как и в прошлом году, будут сформированы по часовым поясам.</w:t>
      </w:r>
    </w:p>
    <w:p w:rsidR="00F74E04" w:rsidRPr="00E07E84" w:rsidRDefault="00F74E04" w:rsidP="00F74E0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E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Сочинение оценивается по пяти критериям: соответствие теме; аргументация, привлечение литературного материала; композиция; качество речи; грамотность. </w:t>
      </w:r>
    </w:p>
    <w:p w:rsidR="00F74E04" w:rsidRPr="00E07E84" w:rsidRDefault="00F74E04" w:rsidP="00F74E0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E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Проверяют сочинения (изложения) Комиссии образовательных организаций или экспертные комиссии, созданные на муниципальном/региональном уровне.</w:t>
      </w:r>
    </w:p>
    <w:p w:rsidR="00F74E04" w:rsidRPr="00E07E84" w:rsidRDefault="00E07E84" w:rsidP="00F74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E84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="t" fillcolor="#a0a0a0" stroked="f"/>
        </w:pict>
      </w:r>
    </w:p>
    <w:p w:rsidR="00F74E04" w:rsidRPr="00E07E84" w:rsidRDefault="00F74E04" w:rsidP="00F74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E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74E04" w:rsidRPr="00E07E84" w:rsidRDefault="00F74E04" w:rsidP="00F74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E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Полезная информация:</w:t>
      </w:r>
    </w:p>
    <w:p w:rsidR="00F74E04" w:rsidRPr="00E07E84" w:rsidRDefault="00E07E84" w:rsidP="00F74E0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4" w:history="1">
        <w:r w:rsidR="00F74E04" w:rsidRPr="00E07E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5 критериев</w:t>
        </w:r>
      </w:hyperlink>
      <w:r w:rsidR="00F74E04" w:rsidRPr="00E07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оценивания итогового сочинения от ФИПИ</w:t>
      </w:r>
    </w:p>
    <w:p w:rsidR="00F74E04" w:rsidRPr="00E07E84" w:rsidRDefault="00E07E84" w:rsidP="00F74E0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5" w:history="1">
        <w:r w:rsidR="00F74E04" w:rsidRPr="00E07E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Как писать итоговое сочинение </w:t>
        </w:r>
      </w:hyperlink>
    </w:p>
    <w:p w:rsidR="00F74E04" w:rsidRPr="00E07E84" w:rsidRDefault="00E07E84" w:rsidP="00F74E0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6" w:history="1">
        <w:r w:rsidR="00F74E04" w:rsidRPr="00E07E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План (структура) итогового сочинения 2018-2019 </w:t>
        </w:r>
      </w:hyperlink>
    </w:p>
    <w:p w:rsidR="00F74E04" w:rsidRPr="00E07E84" w:rsidRDefault="00E07E84" w:rsidP="00F74E0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7" w:history="1">
        <w:r w:rsidR="00F74E04" w:rsidRPr="00E07E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Алгоритм написания</w:t>
        </w:r>
      </w:hyperlink>
      <w:r w:rsidR="00F74E04" w:rsidRPr="00E07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итогового сочинения 2018-2019</w:t>
      </w:r>
    </w:p>
    <w:p w:rsidR="00F74E04" w:rsidRPr="00E07E84" w:rsidRDefault="00E07E84" w:rsidP="00F74E0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8" w:history="1">
        <w:r w:rsidR="00F74E04" w:rsidRPr="00E07E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Клише для итогового сочинения</w:t>
        </w:r>
      </w:hyperlink>
    </w:p>
    <w:p w:rsidR="00F74E04" w:rsidRPr="00E07E84" w:rsidRDefault="00E07E84" w:rsidP="00F74E0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9" w:history="1">
        <w:r w:rsidR="00F74E04" w:rsidRPr="00E07E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Речевые клише для идеального сочинения ЕГЭ </w:t>
        </w:r>
      </w:hyperlink>
    </w:p>
    <w:p w:rsidR="00F74E04" w:rsidRPr="00E07E84" w:rsidRDefault="00E07E84" w:rsidP="00F74E0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0" w:history="1">
        <w:r w:rsidR="00F74E04" w:rsidRPr="00E07E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Список литературы для итогового сочинения</w:t>
        </w:r>
      </w:hyperlink>
    </w:p>
    <w:p w:rsidR="00F74E04" w:rsidRPr="00E07E84" w:rsidRDefault="00E07E84" w:rsidP="00F74E0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1" w:history="1">
        <w:r w:rsidR="00F74E04" w:rsidRPr="00E07E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Тезисы</w:t>
        </w:r>
      </w:hyperlink>
      <w:r w:rsidR="00F74E04" w:rsidRPr="00E07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5 направления итогового сочинения 2018-2019</w:t>
      </w:r>
    </w:p>
    <w:p w:rsidR="00F74E04" w:rsidRPr="00E07E84" w:rsidRDefault="00F74E04" w:rsidP="00F74E0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Итоговое сочинение: </w:t>
      </w:r>
      <w:hyperlink r:id="rId32" w:history="1">
        <w:r w:rsidRPr="00E07E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вопросы и ответы</w:t>
        </w:r>
      </w:hyperlink>
    </w:p>
    <w:p w:rsidR="00F74E04" w:rsidRPr="00E07E84" w:rsidRDefault="00E07E84" w:rsidP="00E07E8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3" w:history="1">
        <w:r w:rsidR="00F74E04" w:rsidRPr="00E07E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25 вопросов, которые помогут в подготовке экзамена</w:t>
        </w:r>
      </w:hyperlink>
      <w:bookmarkStart w:id="0" w:name="_GoBack"/>
      <w:bookmarkEnd w:id="0"/>
    </w:p>
    <w:p w:rsidR="00F74E04" w:rsidRPr="00E07E84" w:rsidRDefault="00E07E84" w:rsidP="00F74E04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34" w:history="1">
        <w:r w:rsidR="00F74E04" w:rsidRPr="00E07E84">
          <w:rPr>
            <w:rStyle w:val="a5"/>
            <w:rFonts w:ascii="Times New Roman" w:hAnsi="Times New Roman" w:cs="Times New Roman"/>
            <w:sz w:val="28"/>
            <w:szCs w:val="28"/>
          </w:rPr>
          <w:t>http://fipi.ru/ege-i-gve-11/itogovoe-sochinenie</w:t>
        </w:r>
      </w:hyperlink>
    </w:p>
    <w:p w:rsidR="00F74E04" w:rsidRPr="00E07E84" w:rsidRDefault="00F74E04" w:rsidP="00F74E0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74E04" w:rsidRPr="00E07E84" w:rsidSect="00F74E0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9431C"/>
    <w:multiLevelType w:val="multilevel"/>
    <w:tmpl w:val="8AB60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CB72F0"/>
    <w:multiLevelType w:val="multilevel"/>
    <w:tmpl w:val="7F08E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0E69EE"/>
    <w:multiLevelType w:val="multilevel"/>
    <w:tmpl w:val="5C3CF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BF3AF3"/>
    <w:multiLevelType w:val="multilevel"/>
    <w:tmpl w:val="5652E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290D0B"/>
    <w:multiLevelType w:val="multilevel"/>
    <w:tmpl w:val="0C8A7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A96D41"/>
    <w:multiLevelType w:val="multilevel"/>
    <w:tmpl w:val="6BA04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452BF4"/>
    <w:multiLevelType w:val="multilevel"/>
    <w:tmpl w:val="C310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250845"/>
    <w:multiLevelType w:val="multilevel"/>
    <w:tmpl w:val="C2A24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6C4023"/>
    <w:multiLevelType w:val="multilevel"/>
    <w:tmpl w:val="65D03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D58"/>
    <w:rsid w:val="00982D58"/>
    <w:rsid w:val="00D66B5E"/>
    <w:rsid w:val="00E07E84"/>
    <w:rsid w:val="00F7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02512"/>
  <w15:chartTrackingRefBased/>
  <w15:docId w15:val="{E4D4C91B-C1B0-4A62-8874-E396BE249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4E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74E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E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4E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74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4E04"/>
    <w:rPr>
      <w:b/>
      <w:bCs/>
    </w:rPr>
  </w:style>
  <w:style w:type="character" w:styleId="a5">
    <w:name w:val="Hyperlink"/>
    <w:basedOn w:val="a0"/>
    <w:uiPriority w:val="99"/>
    <w:unhideWhenUsed/>
    <w:rsid w:val="00F74E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8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ingoschool.ru/news/spisok-tem-itogovogo-sochineniya-mest-i-velikodushie/" TargetMode="External"/><Relationship Id="rId18" Type="http://schemas.openxmlformats.org/officeDocument/2006/relationships/hyperlink" Target="https://bingoschool.ru/news/spisok-literaturyi-po-napravleniyu-iskusstvo-i-remeslo/" TargetMode="External"/><Relationship Id="rId26" Type="http://schemas.openxmlformats.org/officeDocument/2006/relationships/hyperlink" Target="https://bingoschool.ru/news/plan-struktura-itogovogo-sochineniy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ingoschool.ru/news/spisok-tem-itogovogo-sochineniya-dobrota-i-zhestokost/" TargetMode="External"/><Relationship Id="rId34" Type="http://schemas.openxmlformats.org/officeDocument/2006/relationships/hyperlink" Target="http://fipi.ru/ege-i-gve-11/itogovoe-sochinenie" TargetMode="External"/><Relationship Id="rId7" Type="http://schemas.openxmlformats.org/officeDocument/2006/relationships/hyperlink" Target="https://bingoschool.ru/news/czitatyi-dlya-itogovogo-sochineniya-otczyi-i-deti/" TargetMode="External"/><Relationship Id="rId12" Type="http://schemas.openxmlformats.org/officeDocument/2006/relationships/hyperlink" Target="https://bingoschool.ru/news/mechta-i-realnost-argumentyi-k-itogovomu-sochineniyu/" TargetMode="External"/><Relationship Id="rId17" Type="http://schemas.openxmlformats.org/officeDocument/2006/relationships/hyperlink" Target="https://bingoschool.ru/news/spisok-tem-itogovogo-sochineniya-iskusstvo-i-remeslo/" TargetMode="External"/><Relationship Id="rId25" Type="http://schemas.openxmlformats.org/officeDocument/2006/relationships/hyperlink" Target="https://bingoschool.ru/news/kak-pisat-itogovoe-sochinenie/" TargetMode="External"/><Relationship Id="rId33" Type="http://schemas.openxmlformats.org/officeDocument/2006/relationships/hyperlink" Target="https://bingoschool.ru/news/itogovoe-sochinenie-voprosy-kotorye-pomogut-v-podgotovke-ehkzamen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ngoschool.ru/news/mest-i-velikodushie-argumentyi-k-itogovomu-sochineniyu/" TargetMode="External"/><Relationship Id="rId20" Type="http://schemas.openxmlformats.org/officeDocument/2006/relationships/hyperlink" Target="https://bingoschool.ru/news/iskusstvo-i-remeslo-argumentyi-k-itogovomu-sochineniyu/" TargetMode="External"/><Relationship Id="rId29" Type="http://schemas.openxmlformats.org/officeDocument/2006/relationships/hyperlink" Target="https://bingoschool.ru/news/rechevyie-klishe-dlya-idealnogo-sochineniya-eg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ingoschool.ru/news/spisok-literaturyi-po-napravleniyu-otczyi-i-deti/" TargetMode="External"/><Relationship Id="rId11" Type="http://schemas.openxmlformats.org/officeDocument/2006/relationships/hyperlink" Target="https://bingoschool.ru/news/%D1%81itaty-k-napravleniyu-mechta-i-realnost/" TargetMode="External"/><Relationship Id="rId24" Type="http://schemas.openxmlformats.org/officeDocument/2006/relationships/hyperlink" Target="https://bingoschool.ru/news/kriterii-oczenivaniya-itogovogo-sochineniya-ot-fipi/" TargetMode="External"/><Relationship Id="rId32" Type="http://schemas.openxmlformats.org/officeDocument/2006/relationships/hyperlink" Target="https://bingoschool.ru/news/itogovoe-sochinenie-voprosyi-i-otvetyi/" TargetMode="External"/><Relationship Id="rId5" Type="http://schemas.openxmlformats.org/officeDocument/2006/relationships/hyperlink" Target="https://bingoschool.ru/news/spisok-tem-itogovogo-sochineniya-otczyi-i-deti/" TargetMode="External"/><Relationship Id="rId15" Type="http://schemas.openxmlformats.org/officeDocument/2006/relationships/hyperlink" Target="https://bingoschool.ru/news/mest-i-velikodushie-czitatyi-dlya-itogovogo-sochineniya/" TargetMode="External"/><Relationship Id="rId23" Type="http://schemas.openxmlformats.org/officeDocument/2006/relationships/hyperlink" Target="https://bingoschool.ru/news/czitatyi-dlya-itogovogo-sochineniya-dobrota-i-zhestokost/" TargetMode="External"/><Relationship Id="rId28" Type="http://schemas.openxmlformats.org/officeDocument/2006/relationships/hyperlink" Target="https://bingoschool.ru/news/klishe-dlya-itogovogo-sochineniya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bingoschool.ru/news/spisok-literaturyi-po-napravleniyu-mechta-i-realnost/" TargetMode="External"/><Relationship Id="rId19" Type="http://schemas.openxmlformats.org/officeDocument/2006/relationships/hyperlink" Target="https://bingoschool.ru/news/czitatyi-k-napravleniyu-iskusstvo-i-remeslo/" TargetMode="External"/><Relationship Id="rId31" Type="http://schemas.openxmlformats.org/officeDocument/2006/relationships/hyperlink" Target="https://bingoschool.ru/news/tezisyi-po-vsem-napravleniyam-itogovogo-sochinen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ngoschool.ru/news/spisok-tem-itogovogo-sochineniya-mechta-i-realnost/" TargetMode="External"/><Relationship Id="rId14" Type="http://schemas.openxmlformats.org/officeDocument/2006/relationships/hyperlink" Target="https://bingoschool.ru/news/spisok-literaturyi-po-napravleniyu-mest-i-velikodushie/" TargetMode="External"/><Relationship Id="rId22" Type="http://schemas.openxmlformats.org/officeDocument/2006/relationships/hyperlink" Target="https://bingoschool.ru/news/spisok-literaturyi-po-napravleniyu-dobrota-i-zhestokost/" TargetMode="External"/><Relationship Id="rId27" Type="http://schemas.openxmlformats.org/officeDocument/2006/relationships/hyperlink" Target="https://bingoschool.ru/news/algoritm-napisaniya-itogovogo-sochineniya/" TargetMode="External"/><Relationship Id="rId30" Type="http://schemas.openxmlformats.org/officeDocument/2006/relationships/hyperlink" Target="https://bingoschool.ru/news/spisok-literaturyi-dlya-itogovogo-sochineniya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bingoschool.ru/news/otczyi-i-deti-argumentyi-k-itogovomu-sochineniy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1356</Words>
  <Characters>7732</Characters>
  <Application>Microsoft Office Word</Application>
  <DocSecurity>0</DocSecurity>
  <Lines>64</Lines>
  <Paragraphs>18</Paragraphs>
  <ScaleCrop>false</ScaleCrop>
  <Company/>
  <LinksUpToDate>false</LinksUpToDate>
  <CharactersWithSpaces>9070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Залозный</dc:creator>
  <cp:keywords/>
  <dc:description/>
  <cp:lastModifiedBy>Сергей Залозный</cp:lastModifiedBy>
  <cp:revision>3</cp:revision>
  <dcterms:created xsi:type="dcterms:W3CDTF">2018-10-09T04:56:00Z</dcterms:created>
  <dcterms:modified xsi:type="dcterms:W3CDTF">2018-10-17T05:01:00Z</dcterms:modified>
</cp:coreProperties>
</file>